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D6" w:rsidRDefault="00EC2FD6" w:rsidP="00EC2FD6">
      <w:pPr>
        <w:pStyle w:val="2"/>
      </w:pPr>
      <w:r>
        <w:t>Инструментальный ящик руководителя</w:t>
      </w:r>
    </w:p>
    <w:p w:rsidR="00EC2FD6" w:rsidRDefault="00EC2FD6" w:rsidP="00EC2FD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562600" cy="59055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sz w:val="20"/>
        </w:rPr>
        <w:t xml:space="preserve"> </w:t>
      </w:r>
    </w:p>
    <w:p w:rsidR="00BB5DC1" w:rsidRPr="00BB5DC1" w:rsidRDefault="00BB5DC1" w:rsidP="00EC2FD6">
      <w:pPr>
        <w:spacing w:after="0"/>
        <w:rPr>
          <w:rFonts w:ascii="Times New Roman" w:hAnsi="Times New Roman"/>
          <w:sz w:val="28"/>
          <w:szCs w:val="28"/>
        </w:rPr>
      </w:pPr>
    </w:p>
    <w:p w:rsidR="00EC2FD6" w:rsidRDefault="003E2CC6" w:rsidP="00BB5DC1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BB5DC1" w:rsidRPr="00BB5DC1">
        <w:rPr>
          <w:rFonts w:ascii="Times New Roman" w:hAnsi="Times New Roman"/>
          <w:b/>
          <w:sz w:val="28"/>
          <w:szCs w:val="28"/>
        </w:rPr>
        <w:t>Самоорганизация</w:t>
      </w:r>
      <w:r w:rsidR="00BB5DC1">
        <w:rPr>
          <w:rFonts w:ascii="Times New Roman" w:hAnsi="Times New Roman"/>
          <w:b/>
          <w:sz w:val="28"/>
          <w:szCs w:val="28"/>
        </w:rPr>
        <w:t xml:space="preserve"> – управл</w:t>
      </w:r>
      <w:r>
        <w:rPr>
          <w:rFonts w:ascii="Times New Roman" w:hAnsi="Times New Roman"/>
          <w:b/>
          <w:sz w:val="28"/>
          <w:szCs w:val="28"/>
        </w:rPr>
        <w:t>ение собственной эффективностью:</w:t>
      </w:r>
    </w:p>
    <w:p w:rsidR="00BB5DC1" w:rsidRPr="003E2CC6" w:rsidRDefault="003E2CC6" w:rsidP="0009375E">
      <w:pPr>
        <w:spacing w:after="24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1.1. Разработка</w:t>
      </w:r>
      <w:r w:rsidR="00BB5DC1" w:rsidRPr="00867784">
        <w:rPr>
          <w:rFonts w:ascii="Times New Roman" w:hAnsi="Times New Roman"/>
          <w:b/>
          <w:i/>
          <w:sz w:val="28"/>
          <w:szCs w:val="28"/>
        </w:rPr>
        <w:t xml:space="preserve"> решений</w:t>
      </w:r>
      <w:r>
        <w:rPr>
          <w:rFonts w:ascii="Times New Roman" w:hAnsi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это выбор наиболее приемлемой альтернативы из возможного многообразия вариантов. Задача руководителя выработать оптимальное решение.</w:t>
      </w:r>
    </w:p>
    <w:p w:rsidR="0009375E" w:rsidRPr="003E2CC6" w:rsidRDefault="003E2CC6" w:rsidP="00867784">
      <w:pPr>
        <w:spacing w:after="24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1.2. </w:t>
      </w:r>
      <w:r w:rsidR="0009375E" w:rsidRPr="00867784">
        <w:rPr>
          <w:rFonts w:ascii="Times New Roman" w:hAnsi="Times New Roman"/>
          <w:b/>
          <w:i/>
          <w:sz w:val="28"/>
          <w:szCs w:val="28"/>
        </w:rPr>
        <w:t>Пр</w:t>
      </w:r>
      <w:r>
        <w:rPr>
          <w:rFonts w:ascii="Times New Roman" w:hAnsi="Times New Roman"/>
          <w:b/>
          <w:i/>
          <w:sz w:val="28"/>
          <w:szCs w:val="28"/>
        </w:rPr>
        <w:t>езентация</w:t>
      </w:r>
      <w:r w:rsidR="0009375E" w:rsidRPr="00867784">
        <w:rPr>
          <w:rFonts w:ascii="Times New Roman" w:hAnsi="Times New Roman"/>
          <w:b/>
          <w:i/>
          <w:sz w:val="28"/>
          <w:szCs w:val="28"/>
        </w:rPr>
        <w:t xml:space="preserve"> решений</w:t>
      </w:r>
      <w:r w:rsidR="0009375E"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3E2CC6">
        <w:rPr>
          <w:rFonts w:ascii="Times New Roman" w:hAnsi="Times New Roman"/>
          <w:sz w:val="28"/>
          <w:szCs w:val="28"/>
        </w:rPr>
        <w:t>– умение руководителя</w:t>
      </w:r>
      <w:r>
        <w:rPr>
          <w:rFonts w:ascii="Times New Roman" w:hAnsi="Times New Roman"/>
          <w:sz w:val="28"/>
          <w:szCs w:val="28"/>
        </w:rPr>
        <w:t xml:space="preserve"> представлять свое решение</w:t>
      </w:r>
    </w:p>
    <w:p w:rsidR="003E2CC6" w:rsidRDefault="003E2CC6" w:rsidP="00867784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1.3. </w:t>
      </w:r>
      <w:r w:rsidR="00867784" w:rsidRPr="00867784">
        <w:rPr>
          <w:rFonts w:ascii="Times New Roman" w:hAnsi="Times New Roman"/>
          <w:b/>
          <w:i/>
          <w:sz w:val="28"/>
          <w:szCs w:val="28"/>
        </w:rPr>
        <w:t>Планирование</w:t>
      </w:r>
      <w:r w:rsidR="00A0446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E2CC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это выработка мероприятий</w:t>
      </w:r>
      <w:r w:rsidR="00A0446F" w:rsidRPr="003E2CC6">
        <w:rPr>
          <w:rFonts w:ascii="Times New Roman" w:hAnsi="Times New Roman"/>
          <w:sz w:val="28"/>
          <w:szCs w:val="28"/>
        </w:rPr>
        <w:t xml:space="preserve">, расстановка приоритетов, </w:t>
      </w:r>
      <w:r>
        <w:rPr>
          <w:rFonts w:ascii="Times New Roman" w:hAnsi="Times New Roman"/>
          <w:sz w:val="28"/>
          <w:szCs w:val="28"/>
        </w:rPr>
        <w:t>постановка</w:t>
      </w:r>
      <w:r w:rsidR="00A0446F" w:rsidRPr="003E2CC6">
        <w:rPr>
          <w:rFonts w:ascii="Times New Roman" w:hAnsi="Times New Roman"/>
          <w:sz w:val="28"/>
          <w:szCs w:val="28"/>
        </w:rPr>
        <w:t xml:space="preserve"> рабочих целей, детализация перечня работ, определение оптимальной последовательности выполнения заданий, учет и оценка всех видов ресурсов, составление графика выполнения, определение </w:t>
      </w:r>
      <w:r>
        <w:rPr>
          <w:rFonts w:ascii="Times New Roman" w:hAnsi="Times New Roman"/>
          <w:sz w:val="28"/>
          <w:szCs w:val="28"/>
        </w:rPr>
        <w:t>контрольных точек</w:t>
      </w:r>
      <w:r w:rsidR="00A0446F" w:rsidRPr="003E2CC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определение</w:t>
      </w:r>
      <w:r w:rsidR="00A0446F" w:rsidRPr="003E2CC6">
        <w:rPr>
          <w:rFonts w:ascii="Times New Roman" w:hAnsi="Times New Roman"/>
          <w:sz w:val="28"/>
          <w:szCs w:val="28"/>
        </w:rPr>
        <w:t xml:space="preserve"> и оценка рисков</w:t>
      </w:r>
      <w:r>
        <w:rPr>
          <w:rFonts w:ascii="Times New Roman" w:hAnsi="Times New Roman"/>
          <w:sz w:val="28"/>
          <w:szCs w:val="28"/>
        </w:rPr>
        <w:t>.</w:t>
      </w:r>
    </w:p>
    <w:p w:rsidR="00680089" w:rsidRPr="00680089" w:rsidRDefault="003E2CC6" w:rsidP="003E2CC6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680089">
        <w:rPr>
          <w:rFonts w:ascii="Times New Roman" w:hAnsi="Times New Roman"/>
          <w:b/>
          <w:sz w:val="28"/>
          <w:szCs w:val="28"/>
        </w:rPr>
        <w:t>Оперативное управление – управление поступками подчиненных</w:t>
      </w:r>
    </w:p>
    <w:p w:rsidR="00680089" w:rsidRPr="003E2CC6" w:rsidRDefault="003E2CC6" w:rsidP="0068008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2.1. </w:t>
      </w:r>
      <w:r w:rsidR="00680089">
        <w:rPr>
          <w:rFonts w:ascii="Times New Roman" w:hAnsi="Times New Roman"/>
          <w:b/>
          <w:i/>
          <w:sz w:val="28"/>
          <w:szCs w:val="28"/>
        </w:rPr>
        <w:t>Делегирование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E2CC6">
        <w:rPr>
          <w:rFonts w:ascii="Times New Roman" w:hAnsi="Times New Roman"/>
          <w:sz w:val="28"/>
          <w:szCs w:val="28"/>
        </w:rPr>
        <w:t xml:space="preserve">– </w:t>
      </w:r>
      <w:r w:rsidR="00680089" w:rsidRPr="003E2CC6">
        <w:rPr>
          <w:rFonts w:ascii="Times New Roman" w:hAnsi="Times New Roman"/>
          <w:sz w:val="28"/>
          <w:szCs w:val="28"/>
        </w:rPr>
        <w:t>Применяется для передачи подчиненным работы, а также – ответственности и полномочий.</w:t>
      </w:r>
    </w:p>
    <w:p w:rsidR="00680089" w:rsidRPr="003E2CC6" w:rsidRDefault="003E2CC6" w:rsidP="00680089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2.2. </w:t>
      </w:r>
      <w:r w:rsidR="00680089">
        <w:rPr>
          <w:rFonts w:ascii="Times New Roman" w:hAnsi="Times New Roman"/>
          <w:b/>
          <w:i/>
          <w:sz w:val="28"/>
          <w:szCs w:val="28"/>
        </w:rPr>
        <w:t>Координация</w:t>
      </w:r>
      <w:r w:rsidRPr="003E2C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получение и представление обратной связи</w:t>
      </w:r>
    </w:p>
    <w:p w:rsidR="002E7FE7" w:rsidRPr="003E2CC6" w:rsidRDefault="003E2CC6" w:rsidP="002E7FE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2.3. </w:t>
      </w:r>
      <w:r w:rsidR="002E7FE7">
        <w:rPr>
          <w:rFonts w:ascii="Times New Roman" w:hAnsi="Times New Roman"/>
          <w:b/>
          <w:i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E2CC6">
        <w:rPr>
          <w:rFonts w:ascii="Times New Roman" w:hAnsi="Times New Roman"/>
          <w:sz w:val="28"/>
          <w:szCs w:val="28"/>
        </w:rPr>
        <w:t>п</w:t>
      </w:r>
      <w:r w:rsidR="002E7FE7" w:rsidRPr="003E2CC6">
        <w:rPr>
          <w:rFonts w:ascii="Times New Roman" w:hAnsi="Times New Roman"/>
          <w:sz w:val="28"/>
          <w:szCs w:val="28"/>
        </w:rPr>
        <w:t xml:space="preserve">рименяется для оценки соответствия параметров текущей работы подчиненных изначально </w:t>
      </w:r>
      <w:proofErr w:type="gramStart"/>
      <w:r w:rsidR="002E7FE7" w:rsidRPr="003E2CC6">
        <w:rPr>
          <w:rFonts w:ascii="Times New Roman" w:hAnsi="Times New Roman"/>
          <w:sz w:val="28"/>
          <w:szCs w:val="28"/>
        </w:rPr>
        <w:t>запланированным</w:t>
      </w:r>
      <w:proofErr w:type="gramEnd"/>
      <w:r w:rsidR="002E7FE7" w:rsidRPr="003E2CC6">
        <w:rPr>
          <w:rFonts w:ascii="Times New Roman" w:hAnsi="Times New Roman"/>
          <w:sz w:val="28"/>
          <w:szCs w:val="28"/>
        </w:rPr>
        <w:t>. Т.е. мы ср</w:t>
      </w:r>
      <w:bookmarkStart w:id="0" w:name="_GoBack"/>
      <w:bookmarkEnd w:id="0"/>
      <w:r w:rsidR="002E7FE7" w:rsidRPr="003E2CC6">
        <w:rPr>
          <w:rFonts w:ascii="Times New Roman" w:hAnsi="Times New Roman"/>
          <w:sz w:val="28"/>
          <w:szCs w:val="28"/>
        </w:rPr>
        <w:t>авниваем то, что есть, с тем, что должно было бы в этом месте находиться</w:t>
      </w:r>
      <w:r w:rsidR="00223862" w:rsidRPr="003E2CC6">
        <w:rPr>
          <w:rFonts w:ascii="Times New Roman" w:hAnsi="Times New Roman"/>
          <w:sz w:val="28"/>
          <w:szCs w:val="28"/>
        </w:rPr>
        <w:t>.</w:t>
      </w:r>
    </w:p>
    <w:p w:rsidR="003971AA" w:rsidRDefault="003E2CC6" w:rsidP="003971AA">
      <w:r w:rsidRPr="003E2CC6">
        <w:rPr>
          <w:rFonts w:ascii="Times New Roman" w:hAnsi="Times New Roman"/>
          <w:b/>
          <w:i/>
          <w:sz w:val="28"/>
          <w:szCs w:val="28"/>
        </w:rPr>
        <w:t>2.4.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53FD1" w:rsidRPr="003971AA">
        <w:rPr>
          <w:rFonts w:ascii="Times New Roman" w:hAnsi="Times New Roman"/>
          <w:b/>
          <w:i/>
          <w:sz w:val="28"/>
          <w:szCs w:val="28"/>
        </w:rPr>
        <w:t xml:space="preserve">Мотивация </w:t>
      </w:r>
      <w:r w:rsidR="003971AA" w:rsidRPr="003971AA">
        <w:rPr>
          <w:rFonts w:ascii="Times New Roman" w:hAnsi="Times New Roman"/>
          <w:sz w:val="28"/>
          <w:szCs w:val="28"/>
        </w:rPr>
        <w:t>– система</w:t>
      </w:r>
      <w:r w:rsidR="003971AA" w:rsidRPr="003971AA">
        <w:rPr>
          <w:rFonts w:ascii="Times New Roman" w:hAnsi="Times New Roman"/>
          <w:sz w:val="28"/>
        </w:rPr>
        <w:t xml:space="preserve"> воздействий, оказываемых на персонал, с целью побудить его выполнять определенные действия (нужные для достижения целей организации).</w:t>
      </w:r>
    </w:p>
    <w:p w:rsidR="001B48DB" w:rsidRPr="006E3C34" w:rsidRDefault="003971AA" w:rsidP="001B48DB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 w:rsidR="001B48DB" w:rsidRPr="006E3C34">
        <w:rPr>
          <w:rFonts w:ascii="Arial" w:hAnsi="Arial" w:cs="Arial"/>
          <w:b/>
          <w:sz w:val="28"/>
          <w:szCs w:val="28"/>
        </w:rPr>
        <w:t>Лидерство – управление мышлением подчиненных</w:t>
      </w:r>
    </w:p>
    <w:p w:rsidR="006E3C34" w:rsidRPr="00DE644E" w:rsidRDefault="006E3C34" w:rsidP="006E3C34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DE644E">
        <w:rPr>
          <w:rFonts w:ascii="Times New Roman" w:hAnsi="Times New Roman"/>
          <w:sz w:val="28"/>
          <w:szCs w:val="28"/>
        </w:rPr>
        <w:t xml:space="preserve">Компетенция </w:t>
      </w:r>
      <w:r w:rsidRPr="00DE644E">
        <w:rPr>
          <w:rFonts w:ascii="Times New Roman" w:hAnsi="Times New Roman"/>
          <w:b/>
          <w:i/>
          <w:sz w:val="28"/>
          <w:szCs w:val="28"/>
        </w:rPr>
        <w:t>«Лидерство»</w:t>
      </w:r>
      <w:r w:rsidRPr="00DE644E">
        <w:rPr>
          <w:rFonts w:ascii="Times New Roman" w:hAnsi="Times New Roman"/>
          <w:sz w:val="28"/>
          <w:szCs w:val="28"/>
        </w:rPr>
        <w:t xml:space="preserve"> понимается, как умение оказывать влияние на подчиненного без применения своих служебных полномочий.</w:t>
      </w:r>
    </w:p>
    <w:sectPr w:rsidR="006E3C34" w:rsidRPr="00DE644E" w:rsidSect="0020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B69"/>
    <w:multiLevelType w:val="multilevel"/>
    <w:tmpl w:val="9CA27A9C"/>
    <w:styleLink w:val="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►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7513A"/>
    <w:multiLevelType w:val="hybridMultilevel"/>
    <w:tmpl w:val="87EAB3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40C3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67543CB"/>
    <w:multiLevelType w:val="hybridMultilevel"/>
    <w:tmpl w:val="F7F05D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24ECE"/>
    <w:multiLevelType w:val="hybridMultilevel"/>
    <w:tmpl w:val="EEF48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9153B7"/>
    <w:multiLevelType w:val="hybridMultilevel"/>
    <w:tmpl w:val="B62C38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B548F"/>
    <w:multiLevelType w:val="hybridMultilevel"/>
    <w:tmpl w:val="452C38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FF3B34"/>
    <w:multiLevelType w:val="singleLevel"/>
    <w:tmpl w:val="0419000D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8">
    <w:nsid w:val="46E50887"/>
    <w:multiLevelType w:val="hybridMultilevel"/>
    <w:tmpl w:val="9CA27A9C"/>
    <w:lvl w:ilvl="0" w:tplc="429E0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24B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2ED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03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80F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4488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A38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61C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BC11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22872"/>
    <w:multiLevelType w:val="multilevel"/>
    <w:tmpl w:val="9CA27A9C"/>
    <w:numStyleLink w:val="1"/>
  </w:abstractNum>
  <w:abstractNum w:abstractNumId="10">
    <w:nsid w:val="616B0420"/>
    <w:multiLevelType w:val="hybridMultilevel"/>
    <w:tmpl w:val="4D3A2F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A490D"/>
    <w:multiLevelType w:val="hybridMultilevel"/>
    <w:tmpl w:val="C1F462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FD6"/>
    <w:rsid w:val="0009375E"/>
    <w:rsid w:val="001B48DB"/>
    <w:rsid w:val="002046B1"/>
    <w:rsid w:val="00216440"/>
    <w:rsid w:val="00223862"/>
    <w:rsid w:val="002E7FE7"/>
    <w:rsid w:val="003971AA"/>
    <w:rsid w:val="003E2CC6"/>
    <w:rsid w:val="00552154"/>
    <w:rsid w:val="00680089"/>
    <w:rsid w:val="006E3C34"/>
    <w:rsid w:val="00867784"/>
    <w:rsid w:val="00A0446F"/>
    <w:rsid w:val="00A53FD1"/>
    <w:rsid w:val="00BB5DC1"/>
    <w:rsid w:val="00DE644E"/>
    <w:rsid w:val="00EC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D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EC2FD6"/>
    <w:pPr>
      <w:keepNext/>
      <w:spacing w:after="0"/>
      <w:jc w:val="center"/>
      <w:outlineLvl w:val="1"/>
    </w:pPr>
    <w:rPr>
      <w:rFonts w:ascii="Arial" w:hAnsi="Arial" w:cs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2FD6"/>
    <w:rPr>
      <w:rFonts w:ascii="Arial" w:eastAsia="Times New Roman" w:hAnsi="Arial" w:cs="Arial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F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5DC1"/>
    <w:pPr>
      <w:ind w:left="720"/>
      <w:contextualSpacing/>
    </w:pPr>
  </w:style>
  <w:style w:type="numbering" w:customStyle="1" w:styleId="1">
    <w:name w:val="Стиль1"/>
    <w:uiPriority w:val="99"/>
    <w:rsid w:val="0022386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Осадчая</dc:creator>
  <cp:keywords/>
  <dc:description/>
  <cp:lastModifiedBy>Эдиева Асият</cp:lastModifiedBy>
  <cp:revision>4</cp:revision>
  <cp:lastPrinted>2012-11-28T05:02:00Z</cp:lastPrinted>
  <dcterms:created xsi:type="dcterms:W3CDTF">2010-04-26T12:25:00Z</dcterms:created>
  <dcterms:modified xsi:type="dcterms:W3CDTF">2012-11-28T07:12:00Z</dcterms:modified>
</cp:coreProperties>
</file>